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7" w:rsidRPr="00036142" w:rsidRDefault="009772F7" w:rsidP="004C4BD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  <w:lang w:eastAsia="ru-RU"/>
        </w:rPr>
      </w:pPr>
      <w:r w:rsidRPr="00036142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9772F7" w:rsidRPr="00036142" w:rsidRDefault="009772F7" w:rsidP="0003614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036142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9772F7" w:rsidRPr="00036142" w:rsidRDefault="009772F7" w:rsidP="00D81A4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Pr="000C5E52" w:rsidRDefault="009772F7" w:rsidP="00BC29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lang w:eastAsia="ru-RU"/>
        </w:rPr>
      </w:pPr>
      <w:r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                                                        </w:t>
      </w:r>
      <w:bookmarkStart w:id="0" w:name="_GoBack"/>
      <w:bookmarkEnd w:id="0"/>
    </w:p>
    <w:p w:rsidR="009772F7" w:rsidRPr="004879DD" w:rsidRDefault="009772F7" w:rsidP="004879DD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                  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Приложение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 к приказу №4 от 10.04.2020г.</w:t>
      </w:r>
      <w:r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         </w:t>
      </w:r>
    </w:p>
    <w:p w:rsidR="009772F7" w:rsidRDefault="009772F7" w:rsidP="00036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ИНСТРУКЦИЯ</w:t>
      </w:r>
    </w:p>
    <w:p w:rsidR="009772F7" w:rsidRDefault="009772F7" w:rsidP="00036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О порядке обращения со служебной информацией ограниченного распространения в МКУК «Михайловский КДЦ» (далее – инструкция)</w:t>
      </w:r>
    </w:p>
    <w:p w:rsidR="009772F7" w:rsidRPr="00036142" w:rsidRDefault="009772F7" w:rsidP="000361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036142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1.1. Настоящая Инструкция определяет общий порядок обращения с документами и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другими материальными носителями информации (фото-, кино-, видео- и аудиопленки, машинные носители информации и др.), содержащими 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информацию ограниченного распространения в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МКУК «Михайловский КДЦ».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1.1.1. настоящая 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Инструкция не распространяется на порядок обращения с документами, содержащими сведения, соста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вляющие государственную тайну.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1.2. Настоящая Инструкция составлена в соответствии с положением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  <w:color w:val="2D2D2D"/>
            <w:spacing w:val="2"/>
            <w:sz w:val="21"/>
            <w:szCs w:val="21"/>
            <w:lang w:eastAsia="ru-RU"/>
          </w:rPr>
          <w:t>2006 г</w:t>
        </w:r>
      </w:smartTag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. № 149-Ф3 «Об информации, информационных технологиях и о защите информации» и Положением о порядке обращения со служебной информацией ограниченного распространения федеральных органов исполнительной власти, утвержденного постановлением Правительства Российской Федерации от 3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  <w:color w:val="2D2D2D"/>
            <w:spacing w:val="2"/>
            <w:sz w:val="21"/>
            <w:szCs w:val="21"/>
            <w:lang w:eastAsia="ru-RU"/>
          </w:rPr>
          <w:t>1994 г</w:t>
        </w:r>
      </w:smartTag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 № 1233.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1.3. К служебной информации ограниченного распространения относится несекретная информация, касающаяся деятельности п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равительства Министерства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а также подведомственных Министерству организаций, 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ограничения на распространение которой диктуются служебной необходимостью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Не могут быть отнесены к служебной информации ограниченного распространения:        - 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сведения о чрезвычайных ситуациях опасных природных явлениях и процессах, экологическая гидрометеорологическая, гидрогеологическая, демографическая, санитарно-эпидемиологическая и другая информация необходимая для обеспечения безопасного существования населенных пунктов, граждан, а также производственных объектов;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описание структуры органов исполнительной власти, его функций, направлений и форм деятельности, а также его адрес;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порядок рассмотрения заявлений и обращений граждан и юридических лиц;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решение по заявлениям и обращениям граждан и юридических лиц, рассмотренным в установленном порядке;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сведения об исполнении бюджета, использования государственных ресурсов, состоянии экономики и потребностях населения;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1.5.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На документах (необходимых случаях – и на их проектах), содержащих служебную информацию ограниченного распространения проставляется пометка «Для служебного пользования».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1.6.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Установлены следующие категории должностных лиц, уполномоченных относить служебную информацию к разряду ограниченного распространения в КДЦ: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руководитель учреждения;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- заместитель руководителя.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Указанные должностные лица наделены полномочиями по снятию пометки «Для служебного пользования» с документов, необоснованно отнесенных к категории ограниченного распространения подчиненными им должностными лицами.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1.6.1. Право снятия пометки «Для служебного пользования» имеет руководитель учреждения – с документа, которому присвоена эта пометка заместителем руководителя.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1.7. Должностные лица, принявшие решения об отнесении служебной информации к разряду ограниченного распространения, несут персональную ответственность за обоснованность принятого решения, за соблюдение ограничений, предусмотренных п. 1.4. настоящей Инструкции.</w:t>
      </w:r>
    </w:p>
    <w:p w:rsidR="009772F7" w:rsidRDefault="009772F7" w:rsidP="006358E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1.8. Руководитель МКУК «Михайловский КДЦ», заместитель руководителя, уполномоченны относить служебную информацию к разряду ограниченного распространения (п. 1.6 настоящей Инструкции), устанавливаются перечень лиц, которым направляется документ с них снимается пометка «Для служенного пользования».</w:t>
      </w:r>
      <w:r w:rsidRPr="006358E9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1.9. Служебная информация ограниченного распространения без санкций соответствующего должностного лица, принявшего решение о присвоении документу пометки «Для служебного пользования», не подлежит разглашению (распространению)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1.10. При изменении объективных обстоятельств, вследствие чего дальнейшая защита служебной информации ограниченного распространения нецелесообразна, по решению руководителя МКУК «Михайловского КДЦ» в пределах его компетенции (п 1.6 настоящей инструкции) с них снимается пометка: «Для служебного пользования».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1.10.1. Предложение и обоснование о снятии с документов пометки «Для служебного пользования» вносят: 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руководителем учреждения, подготовившим эти документы, а также лицам ответственным за работу службы делопроизводства.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1.11. За разглашение служебной информации ограниченного распространения, а также за нарушение порядка обращения с документами, содержащими такую информацию, руководитель учреждения МКУК «Михайловский КДЦ» может быть привлечен к дисциплинарной или иной предусмотренной законодательством Российской Федерации ответственности.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1.12. Контроль за соблюдение установленных прав и порядков обращения со служебной информацией ограниченного распространения возглавляется на руководителя учреждения МКУК «Михайловский КДЦ».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1.13. В случае ликвидации (прекращения деятельности) МКУК « Михайловский КДЦ» в том числе в следствии ликвидации или реорганизации,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Pr="00036142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        2. Порядок обращения с документами, содержащими служебную информацию ограниченного распространения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Необходимость постановления пометки «Для служебного пользования»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2.1.1. Указанная пометка или номер экземпляров проставляется в правом верхнем углу первой страницы документа, на обложке или титульном листе издания, а также на первой странице сопроводительного письма к таким документам.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Прием, учет (регистрация) документов, содержащих информацию ограниченного распространения, осуществляет руководитель.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Документ с пометкой «Для служебного пользования».                                                                2.3.1. Создаются на автоматизированном рабочем месте закрытым доступам в общую информационную рабочим местом закрытым доступом в общую информационную систему Министерства. На обороте последнего листа каждого экземпляра документа исполнитель должен указать количество оперативных экземпляров, свою фамилию и дату печатания документа.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2.3.2. Отпечатанные и подписанные документы вместе с черновиками и вариантами передаются для регистрации секретарю Администрации Михайловской сельского поселения. Черновики и варианты уничтожаются с секретарем Администрации Михайловского сельского поселения с отражением факта уничтожения в учетных формах.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2.3.3. Учитывается отдельно от несекретной информации. При незначительном объеме таких документов разрешается вести их учет совместно с другими несекретными документами. При регистрации указанных документов к регистрационному индексу документа добавляется пометка «ДСП»;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2.3.5. Размножаются (тиражируются) только с письменного разрешения руководителя учреждения, уполномоченного относить служебную информацию к разряду ограниченного распространения в соответствии с п. 1.6. настоящей Инструкции.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учет размноженных документов осуществляется поэкземплярно.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перед размножением на титульном листе оригинала документа расставляется отметка о размножении с указанием регистрационного номера по журналу учета размножения служебных документов.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на обороте последнего листа оригинала размножаемого экземпляра документа исполнительной должен указать регистрационный номер по журналу учета размножение служебного документа, количество размноженных экземпляров, свою фамилию и дату размножения документа.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нумерация дополнительного размножения экземпляров производится от последнего номера ранее учетного экземпляра этого документа;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2.3.6. Храниться в надежно закрываемом и опечатываемых шкафах (ящиках хранилищах).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2.4. Запрещается сканирование – введение в системы электронного документооборота электронной версии документа с пометкой «Для служебного пользования».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2.5. При необходимости направления документа с пометкой «Для служебного пользования» в несколько адресов составляется указатель рассылки, в котором поадресно проставляются номера экземпляров отправляемых документов.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указатель рассылки подписывается исполнителем документа руководителем структурного подразделения, подготовившего документ.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2.6. Исполненные документы с пометкой «Для служебного пользования» группируются в делам в соответствии с номенклатурой дел не секретного делопроизводства.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- на обложке дела в которое помещены такие документы, также проставляется пометка «Для служебного пользования».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2.7. Уничтожение дел, документов с пометкой «Для служебного пользования», утративших свое практическое значение и не имеющих исторической ценности, производится по акту.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- в учетных формах об этом делается отметка посылкой на соответствующий акт.                                                    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2.8. Передача документов и дел с пометкой «Для служебного пользования» от одного работника к другому осуществляется с разрешением соответствующего руководителя.                            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2.9. При смене работника, ответственного за учет документов с пометкой: «Для служебного пользования», составляется акт приема – сдачи этих документов, которые утверждаются соответствующим руководителем.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2.10. Проверка наличия документов, дел и изданий с пометкой «Для служебного пользования» проводится не реже одного раза в год комиссией, назначением приказом руководителя МКУК «Михайловского КДЦ». В состав указанной комиссии обязательно включаются ответственные за учет и хранение этих материалов.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2.11. О фактах утраты документов, дел и изданий, содержащих служебную информацию ограниченного распространения, либо разглашения этой информации, ставятся в известность глава сельского поселения и назначается комиссия для расследования обстоятельств утраты или разглашения.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2.12. При снятии пометки «Для служебного пользования»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направляются.</w:t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Pr="00036142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A6145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 Инструкции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к приказу от 10.04.2020г. №4</w:t>
      </w:r>
    </w:p>
    <w:p w:rsidR="009772F7" w:rsidRPr="00036142" w:rsidRDefault="009772F7" w:rsidP="00BC29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ab/>
      </w:r>
      <w:r w:rsidRPr="00036142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ЖУРНАЛ </w:t>
      </w:r>
      <w:r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учета входящих документов</w:t>
      </w:r>
    </w:p>
    <w:p w:rsidR="009772F7" w:rsidRPr="00036142" w:rsidRDefault="009772F7" w:rsidP="00BC29A5">
      <w:pPr>
        <w:shd w:val="clear" w:color="auto" w:fill="FFFFFF"/>
        <w:tabs>
          <w:tab w:val="left" w:pos="2850"/>
          <w:tab w:val="center" w:pos="4677"/>
        </w:tabs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ab/>
        <w:t xml:space="preserve">                                                                                                     </w:t>
      </w:r>
    </w:p>
    <w:p w:rsidR="009772F7" w:rsidRPr="00036142" w:rsidRDefault="009772F7" w:rsidP="00A6145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</w:p>
    <w:p w:rsidR="009772F7" w:rsidRPr="00036142" w:rsidRDefault="009772F7" w:rsidP="0003614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1 страница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620"/>
        <w:gridCol w:w="326"/>
        <w:gridCol w:w="34"/>
        <w:gridCol w:w="720"/>
        <w:gridCol w:w="720"/>
        <w:gridCol w:w="25"/>
        <w:gridCol w:w="1360"/>
        <w:gridCol w:w="55"/>
        <w:gridCol w:w="600"/>
        <w:gridCol w:w="469"/>
        <w:gridCol w:w="990"/>
        <w:gridCol w:w="461"/>
        <w:gridCol w:w="287"/>
        <w:gridCol w:w="793"/>
        <w:gridCol w:w="45"/>
        <w:gridCol w:w="850"/>
      </w:tblGrid>
      <w:tr w:rsidR="009772F7" w:rsidRPr="00700D94" w:rsidTr="00D03883">
        <w:trPr>
          <w:trHeight w:val="15"/>
        </w:trPr>
        <w:tc>
          <w:tcPr>
            <w:tcW w:w="1620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772F7" w:rsidRPr="000C5E52" w:rsidTr="00D03883">
        <w:trPr>
          <w:trHeight w:val="975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0C5E52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Порядковый номер (входящий). Ограничительная пометка дата регистрации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Номер поступившего документа.Дата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Откуда поступил</w:t>
            </w:r>
            <w:r w:rsidRPr="000C5E52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Вид документа и краткое содержание</w:t>
            </w:r>
          </w:p>
        </w:tc>
        <w:tc>
          <w:tcPr>
            <w:tcW w:w="1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Количество листов</w:t>
            </w:r>
          </w:p>
        </w:tc>
      </w:tr>
      <w:tr w:rsidR="009772F7" w:rsidRPr="000C5E52" w:rsidTr="00D03883">
        <w:trPr>
          <w:trHeight w:val="600"/>
        </w:trPr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документа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приложение</w:t>
            </w:r>
          </w:p>
        </w:tc>
      </w:tr>
      <w:tr w:rsidR="009772F7" w:rsidRPr="000C5E52" w:rsidTr="00D0388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C5E5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6</w:t>
            </w:r>
          </w:p>
        </w:tc>
      </w:tr>
      <w:tr w:rsidR="009772F7" w:rsidRPr="000C5E52" w:rsidTr="00D0388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C5E5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9772F7" w:rsidRPr="000C5E52" w:rsidTr="00D0388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C5E5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9772F7" w:rsidRPr="000C5E52" w:rsidTr="00D0388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C5E5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9772F7" w:rsidRPr="000C5E52" w:rsidTr="00035D0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C5E5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9772F7" w:rsidRPr="000C5E52" w:rsidTr="00035D03">
        <w:tc>
          <w:tcPr>
            <w:tcW w:w="9355" w:type="dxa"/>
            <w:gridSpan w:val="16"/>
            <w:tcBorders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EA28BB" w:rsidRDefault="009772F7" w:rsidP="00EA28BB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lang w:eastAsia="ru-RU"/>
              </w:rPr>
            </w:pPr>
            <w:r>
              <w:rPr>
                <w:rFonts w:ascii="Times New Roman" w:hAnsi="Times New Roman"/>
                <w:color w:val="2D2D2D"/>
                <w:lang w:eastAsia="ru-RU"/>
              </w:rPr>
              <w:t xml:space="preserve">                                                    </w:t>
            </w:r>
            <w:r w:rsidRPr="00EA28BB">
              <w:rPr>
                <w:rFonts w:ascii="Times New Roman" w:hAnsi="Times New Roman"/>
                <w:color w:val="2D2D2D"/>
                <w:lang w:eastAsia="ru-RU"/>
              </w:rPr>
              <w:t>2 страница</w:t>
            </w:r>
          </w:p>
        </w:tc>
      </w:tr>
      <w:tr w:rsidR="009772F7" w:rsidRPr="000C5E52" w:rsidTr="009735B9">
        <w:trPr>
          <w:trHeight w:val="435"/>
        </w:trPr>
        <w:tc>
          <w:tcPr>
            <w:tcW w:w="19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Исполнитель, расписка, дата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Расписка работника, ответственного за учет в получении документа от исполнителя,. Дата</w:t>
            </w:r>
          </w:p>
        </w:tc>
        <w:tc>
          <w:tcPr>
            <w:tcW w:w="2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Номер дела и тома ,в который подшит документ ,номера листов. Номер и дата акта об уничтожении.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Отметки о проверки наличии документов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0C5E52"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772F7" w:rsidRPr="000C5E52" w:rsidTr="009735B9">
        <w:trPr>
          <w:trHeight w:val="525"/>
        </w:trPr>
        <w:tc>
          <w:tcPr>
            <w:tcW w:w="19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772F7" w:rsidRPr="000C5E5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772F7" w:rsidRPr="000C5E5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  <w:tr w:rsidR="009772F7" w:rsidRPr="000C5E52" w:rsidTr="009735B9">
        <w:tc>
          <w:tcPr>
            <w:tcW w:w="198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772F7" w:rsidRPr="000C5E52" w:rsidTr="009735B9">
        <w:tc>
          <w:tcPr>
            <w:tcW w:w="198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72F7" w:rsidRPr="000C5E52" w:rsidTr="009735B9">
        <w:tc>
          <w:tcPr>
            <w:tcW w:w="198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72F7" w:rsidRPr="000C5E52" w:rsidTr="009735B9">
        <w:tc>
          <w:tcPr>
            <w:tcW w:w="198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72F7" w:rsidRPr="000C5E52" w:rsidTr="00D51DDC">
        <w:tc>
          <w:tcPr>
            <w:tcW w:w="9355" w:type="dxa"/>
            <w:gridSpan w:val="16"/>
            <w:tcBorders>
              <w:top w:val="single" w:sz="6" w:space="0" w:color="000000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C5E5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16"/>
                <w:szCs w:val="16"/>
                <w:lang w:eastAsia="ru-RU"/>
              </w:rPr>
            </w:pPr>
          </w:p>
        </w:tc>
      </w:tr>
    </w:tbl>
    <w:p w:rsidR="009772F7" w:rsidRPr="00036142" w:rsidRDefault="009772F7" w:rsidP="00036142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2F7" w:rsidRDefault="009772F7" w:rsidP="0003614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036142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 xml:space="preserve">ЖУРНАЛ </w:t>
      </w:r>
      <w:r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учета исходящих документов</w:t>
      </w:r>
    </w:p>
    <w:p w:rsidR="009772F7" w:rsidRPr="009B0450" w:rsidRDefault="009772F7" w:rsidP="009B045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1 страница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1080"/>
        <w:gridCol w:w="133"/>
        <w:gridCol w:w="767"/>
        <w:gridCol w:w="368"/>
        <w:gridCol w:w="352"/>
        <w:gridCol w:w="708"/>
        <w:gridCol w:w="552"/>
        <w:gridCol w:w="556"/>
        <w:gridCol w:w="1340"/>
        <w:gridCol w:w="444"/>
        <w:gridCol w:w="1980"/>
      </w:tblGrid>
      <w:tr w:rsidR="009772F7" w:rsidRPr="00700D94" w:rsidTr="00266129">
        <w:trPr>
          <w:gridAfter w:val="2"/>
          <w:wAfter w:w="2424" w:type="dxa"/>
          <w:trHeight w:val="15"/>
        </w:trPr>
        <w:tc>
          <w:tcPr>
            <w:tcW w:w="1260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3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772F7" w:rsidRPr="00700D94" w:rsidTr="00266129">
        <w:trPr>
          <w:trHeight w:val="825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Порядковый номер. Ограничительная пометка. Дата регистрации.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Вид и краткое содержание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Подразделение и фамилия исполнителя</w:t>
            </w: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Отпечатано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Расписка исполнителя в получении отпечатанного документа с черновиком. Дата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Расписка в получении от исполнителя документа с черновиком, дата</w:t>
            </w:r>
          </w:p>
        </w:tc>
      </w:tr>
      <w:tr w:rsidR="009772F7" w:rsidRPr="00700D94" w:rsidTr="00266129">
        <w:trPr>
          <w:trHeight w:val="435"/>
        </w:trPr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F7" w:rsidRPr="0003614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экземпляров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листов в экземпляре</w:t>
            </w:r>
          </w:p>
        </w:tc>
        <w:tc>
          <w:tcPr>
            <w:tcW w:w="234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772F7" w:rsidRPr="00700D94" w:rsidTr="0026612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26612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72F7" w:rsidRPr="00700D94" w:rsidTr="0026612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2F7" w:rsidRPr="00700D94" w:rsidTr="0026612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2F7" w:rsidRPr="00700D94" w:rsidTr="0026612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2F7" w:rsidRPr="00700D94" w:rsidTr="0026612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2F7" w:rsidRPr="00700D94" w:rsidTr="00266129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72F7" w:rsidRDefault="009772F7" w:rsidP="009B0450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</w:p>
    <w:p w:rsidR="009772F7" w:rsidRPr="009B0450" w:rsidRDefault="009772F7" w:rsidP="009B0450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2 страница</w:t>
      </w:r>
    </w:p>
    <w:tbl>
      <w:tblPr>
        <w:tblW w:w="101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7"/>
        <w:gridCol w:w="742"/>
        <w:gridCol w:w="1754"/>
        <w:gridCol w:w="888"/>
        <w:gridCol w:w="1633"/>
        <w:gridCol w:w="1136"/>
        <w:gridCol w:w="20"/>
        <w:gridCol w:w="1060"/>
        <w:gridCol w:w="833"/>
        <w:gridCol w:w="607"/>
        <w:gridCol w:w="807"/>
        <w:gridCol w:w="118"/>
      </w:tblGrid>
      <w:tr w:rsidR="009772F7" w:rsidRPr="00700D94" w:rsidTr="00FC7DB0">
        <w:trPr>
          <w:gridAfter w:val="1"/>
          <w:wAfter w:w="118" w:type="dxa"/>
          <w:trHeight w:val="15"/>
        </w:trPr>
        <w:tc>
          <w:tcPr>
            <w:tcW w:w="507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</w:tcPr>
          <w:p w:rsidR="009772F7" w:rsidRPr="00036142" w:rsidRDefault="009772F7" w:rsidP="0003614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9772F7" w:rsidRPr="00700D94" w:rsidTr="00FC7DB0">
        <w:trPr>
          <w:trHeight w:val="645"/>
        </w:trPr>
        <w:tc>
          <w:tcPr>
            <w:tcW w:w="3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Отправлено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Номер  дела и тома, в которые   подщит документ ,номера листов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Номер реестра(расписка) или порядковый номер по разносной книге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Расписка работника ответственного за учет, номер и дата акта об уничтожении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Расписка работника, ответственного за учет об уничтожении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Расписка о поверке наличия документов и дата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9772F7" w:rsidRPr="00700D94" w:rsidTr="00FC7DB0">
        <w:trPr>
          <w:trHeight w:val="930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Куда и  Кому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Н</w:t>
            </w:r>
            <w:r w:rsidRPr="00036142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омер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 экземпляров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Номер сопроводительного письма, дата</w:t>
            </w: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772F7" w:rsidRPr="00700D94" w:rsidTr="00FC7DB0"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FC7DB0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72F7" w:rsidRPr="00036142" w:rsidRDefault="009772F7" w:rsidP="009B045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2F7" w:rsidRPr="00036142" w:rsidRDefault="009772F7" w:rsidP="000361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72F7" w:rsidRPr="00036142" w:rsidRDefault="009772F7" w:rsidP="000361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</w:tbl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Pr="00036142" w:rsidRDefault="009772F7" w:rsidP="0003614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Приложение N 2          </w:t>
      </w:r>
    </w:p>
    <w:p w:rsidR="009772F7" w:rsidRDefault="009772F7" w:rsidP="009F2157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36142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Инструкции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к приказу от 10.04.2020г.№4</w:t>
      </w:r>
    </w:p>
    <w:p w:rsidR="009772F7" w:rsidRPr="009F2157" w:rsidRDefault="009772F7" w:rsidP="009F2157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772F7" w:rsidRDefault="009772F7" w:rsidP="009F2157">
      <w:pPr>
        <w:spacing w:line="246" w:lineRule="exact"/>
        <w:rPr>
          <w:sz w:val="20"/>
          <w:szCs w:val="20"/>
        </w:rPr>
      </w:pPr>
    </w:p>
    <w:p w:rsidR="009772F7" w:rsidRDefault="009772F7" w:rsidP="009F2157">
      <w:pPr>
        <w:ind w:right="-199"/>
        <w:jc w:val="center"/>
        <w:rPr>
          <w:sz w:val="20"/>
          <w:szCs w:val="20"/>
        </w:rPr>
      </w:pPr>
      <w:r>
        <w:rPr>
          <w:b/>
          <w:bCs/>
          <w:sz w:val="21"/>
          <w:szCs w:val="21"/>
        </w:rPr>
        <w:t>АКТ</w:t>
      </w:r>
    </w:p>
    <w:p w:rsidR="009772F7" w:rsidRDefault="009772F7" w:rsidP="009F2157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"/>
        <w:gridCol w:w="200"/>
        <w:gridCol w:w="1400"/>
        <w:gridCol w:w="144"/>
        <w:gridCol w:w="3060"/>
        <w:gridCol w:w="1040"/>
        <w:gridCol w:w="144"/>
        <w:gridCol w:w="1160"/>
        <w:gridCol w:w="340"/>
        <w:gridCol w:w="1420"/>
        <w:gridCol w:w="144"/>
      </w:tblGrid>
      <w:tr w:rsidR="009772F7" w:rsidTr="009F2157">
        <w:trPr>
          <w:trHeight w:val="241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9772F7" w:rsidRDefault="009772F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9772F7" w:rsidRDefault="009772F7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9772F7" w:rsidRDefault="009772F7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о выделении к уничтожению документов и дел</w:t>
            </w: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21"/>
                <w:szCs w:val="21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886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9772F7" w:rsidRDefault="009772F7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1"/>
                <w:szCs w:val="21"/>
              </w:rPr>
              <w:t>Дата ___________</w:t>
            </w:r>
          </w:p>
        </w:tc>
        <w:tc>
          <w:tcPr>
            <w:tcW w:w="4100" w:type="dxa"/>
            <w:gridSpan w:val="2"/>
            <w:vAlign w:val="bottom"/>
          </w:tcPr>
          <w:p w:rsidR="009772F7" w:rsidRDefault="009772F7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Индекс___________________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68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9772F7" w:rsidRDefault="009772F7">
            <w:pPr>
              <w:spacing w:line="168" w:lineRule="exact"/>
              <w:ind w:left="960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(место составления)</w:t>
            </w:r>
          </w:p>
        </w:tc>
        <w:tc>
          <w:tcPr>
            <w:tcW w:w="104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440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vAlign w:val="bottom"/>
          </w:tcPr>
          <w:p w:rsidR="009772F7" w:rsidRDefault="009772F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Основание: </w:t>
            </w:r>
            <w:r>
              <w:rPr>
                <w:sz w:val="21"/>
                <w:szCs w:val="21"/>
              </w:rPr>
              <w:t>приказ (распоряжение) от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__________________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</w:t>
            </w:r>
          </w:p>
        </w:tc>
        <w:tc>
          <w:tcPr>
            <w:tcW w:w="1640" w:type="dxa"/>
            <w:gridSpan w:val="3"/>
            <w:vAlign w:val="bottom"/>
          </w:tcPr>
          <w:p w:rsidR="009772F7" w:rsidRDefault="009772F7">
            <w:pPr>
              <w:ind w:right="194"/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____________</w:t>
            </w: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69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9772F7" w:rsidRDefault="009772F7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 xml:space="preserve">Составлен: </w:t>
            </w:r>
            <w:r>
              <w:rPr>
                <w:sz w:val="21"/>
                <w:szCs w:val="21"/>
              </w:rPr>
              <w:t>экспертной комиссией</w:t>
            </w:r>
          </w:p>
        </w:tc>
        <w:tc>
          <w:tcPr>
            <w:tcW w:w="104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63"/>
        </w:trPr>
        <w:tc>
          <w:tcPr>
            <w:tcW w:w="480" w:type="dxa"/>
            <w:vAlign w:val="bottom"/>
          </w:tcPr>
          <w:p w:rsidR="009772F7" w:rsidRDefault="009772F7"/>
        </w:tc>
        <w:tc>
          <w:tcPr>
            <w:tcW w:w="8900" w:type="dxa"/>
            <w:gridSpan w:val="9"/>
            <w:vAlign w:val="bottom"/>
          </w:tcPr>
          <w:p w:rsidR="009772F7" w:rsidRDefault="009772F7">
            <w:pPr>
              <w:ind w:left="10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Председатель комиссии: __________________________________________________________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66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9772F7" w:rsidRDefault="009772F7">
            <w:pPr>
              <w:spacing w:line="167" w:lineRule="exact"/>
              <w:ind w:left="2200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(должность, инициалы, фамилия)</w:t>
            </w: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66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9"/>
            <w:vAlign w:val="bottom"/>
          </w:tcPr>
          <w:p w:rsidR="009772F7" w:rsidRDefault="009772F7">
            <w:pPr>
              <w:ind w:left="10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Члены комиссии: ________________________________________________________________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66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9772F7" w:rsidRDefault="009772F7">
            <w:pPr>
              <w:spacing w:line="167" w:lineRule="exact"/>
              <w:ind w:left="2200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(должность, инициалы, фамилии)</w:t>
            </w: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63"/>
        </w:trPr>
        <w:tc>
          <w:tcPr>
            <w:tcW w:w="480" w:type="dxa"/>
            <w:vAlign w:val="bottom"/>
          </w:tcPr>
          <w:p w:rsidR="009772F7" w:rsidRDefault="009772F7"/>
        </w:tc>
        <w:tc>
          <w:tcPr>
            <w:tcW w:w="8900" w:type="dxa"/>
            <w:gridSpan w:val="9"/>
            <w:vAlign w:val="bottom"/>
          </w:tcPr>
          <w:p w:rsidR="009772F7" w:rsidRDefault="009772F7">
            <w:pPr>
              <w:ind w:left="10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Присутствовали: ________________________________________________________________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66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gridSpan w:val="4"/>
            <w:vAlign w:val="bottom"/>
          </w:tcPr>
          <w:p w:rsidR="009772F7" w:rsidRDefault="009772F7">
            <w:pPr>
              <w:spacing w:line="167" w:lineRule="exact"/>
              <w:ind w:left="2200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(должность, инициалы, фамилии)</w:t>
            </w: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66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9"/>
            <w:vAlign w:val="bottom"/>
          </w:tcPr>
          <w:p w:rsidR="009772F7" w:rsidRDefault="009772F7">
            <w:pPr>
              <w:ind w:left="10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Комиссия, руководствуясь перечнем: _______________________________________________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66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772F7" w:rsidRDefault="009772F7">
            <w:pPr>
              <w:spacing w:line="167" w:lineRule="exact"/>
              <w:ind w:right="694"/>
              <w:jc w:val="right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(название перечня)</w:t>
            </w: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93"/>
        </w:trPr>
        <w:tc>
          <w:tcPr>
            <w:tcW w:w="480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gridSpan w:val="9"/>
            <w:vAlign w:val="bottom"/>
          </w:tcPr>
          <w:p w:rsidR="009772F7" w:rsidRDefault="009772F7">
            <w:pPr>
              <w:ind w:left="10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отобрала к уничтожению, как не имеющие научно-исторической ценности и утратившие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74"/>
        </w:trPr>
        <w:tc>
          <w:tcPr>
            <w:tcW w:w="7620" w:type="dxa"/>
            <w:gridSpan w:val="8"/>
            <w:vAlign w:val="bottom"/>
          </w:tcPr>
          <w:p w:rsidR="009772F7" w:rsidRDefault="009772F7">
            <w:pPr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практическое значение, следующие дела и документы МКУК «Михайловский КДЦ»</w:t>
            </w:r>
          </w:p>
        </w:tc>
        <w:tc>
          <w:tcPr>
            <w:tcW w:w="34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772F7" w:rsidRDefault="009772F7">
            <w:pPr>
              <w:rPr>
                <w:sz w:val="23"/>
                <w:szCs w:val="23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54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/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9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2F7" w:rsidRDefault="009772F7">
            <w:pPr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ind w:left="58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Годы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1"/>
                <w:szCs w:val="21"/>
              </w:rPr>
              <w:t>Заголовки дел и документов</w:t>
            </w:r>
          </w:p>
        </w:tc>
        <w:tc>
          <w:tcPr>
            <w:tcW w:w="1040" w:type="dxa"/>
            <w:vAlign w:val="bottom"/>
          </w:tcPr>
          <w:p w:rsidR="009772F7" w:rsidRDefault="009772F7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1"/>
                <w:szCs w:val="21"/>
              </w:rPr>
              <w:t>Пояснения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1"/>
                <w:szCs w:val="21"/>
              </w:rPr>
              <w:t>дел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Номера  статей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4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2F7" w:rsidRDefault="009772F7">
            <w:pPr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ind w:left="2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документов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(групповые или индивидуальные),</w:t>
            </w:r>
          </w:p>
        </w:tc>
        <w:tc>
          <w:tcPr>
            <w:tcW w:w="1040" w:type="dxa"/>
            <w:vAlign w:val="bottom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(томов)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по перечню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2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ind w:right="6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1"/>
                <w:szCs w:val="21"/>
              </w:rPr>
              <w:t>индексы дел по номенклатуре,</w:t>
            </w:r>
          </w:p>
        </w:tc>
        <w:tc>
          <w:tcPr>
            <w:tcW w:w="1040" w:type="dxa"/>
            <w:vAlign w:val="bottom"/>
          </w:tcPr>
          <w:p w:rsidR="009772F7" w:rsidRDefault="009772F7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5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2F7" w:rsidRDefault="009772F7">
            <w:pPr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пп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3"/>
                <w:szCs w:val="13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73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описей</w:t>
            </w:r>
          </w:p>
        </w:tc>
        <w:tc>
          <w:tcPr>
            <w:tcW w:w="1040" w:type="dxa"/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5"/>
                <w:szCs w:val="15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10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72F7" w:rsidRDefault="009772F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8"/>
                <w:szCs w:val="8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4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3"/>
                <w:szCs w:val="3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2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2F7" w:rsidRDefault="009772F7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spacing w:line="223" w:lineRule="exact"/>
              <w:ind w:left="58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spacing w:line="223" w:lineRule="exact"/>
              <w:ind w:right="64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3</w:t>
            </w:r>
          </w:p>
        </w:tc>
        <w:tc>
          <w:tcPr>
            <w:tcW w:w="1040" w:type="dxa"/>
            <w:vAlign w:val="bottom"/>
          </w:tcPr>
          <w:p w:rsidR="009772F7" w:rsidRDefault="009772F7">
            <w:pPr>
              <w:spacing w:line="223" w:lineRule="exact"/>
              <w:ind w:right="304"/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9772F7" w:rsidRDefault="009772F7">
            <w:pPr>
              <w:spacing w:line="223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2F7" w:rsidRDefault="009772F7">
            <w:pPr>
              <w:spacing w:line="223" w:lineRule="exact"/>
              <w:ind w:right="634"/>
              <w:jc w:val="right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  <w:tr w:rsidR="009772F7" w:rsidTr="009F2157">
        <w:trPr>
          <w:trHeight w:val="6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2F7" w:rsidRDefault="009772F7">
            <w:pPr>
              <w:rPr>
                <w:sz w:val="5"/>
                <w:szCs w:val="5"/>
              </w:rPr>
            </w:pPr>
          </w:p>
        </w:tc>
        <w:tc>
          <w:tcPr>
            <w:tcW w:w="144" w:type="dxa"/>
            <w:vAlign w:val="bottom"/>
          </w:tcPr>
          <w:p w:rsidR="009772F7" w:rsidRDefault="009772F7">
            <w:pPr>
              <w:rPr>
                <w:sz w:val="2"/>
                <w:szCs w:val="2"/>
              </w:rPr>
            </w:pPr>
          </w:p>
        </w:tc>
      </w:tr>
    </w:tbl>
    <w:p w:rsidR="009772F7" w:rsidRDefault="009772F7" w:rsidP="009F2157">
      <w:pPr>
        <w:spacing w:line="170" w:lineRule="exact"/>
        <w:rPr>
          <w:sz w:val="20"/>
          <w:szCs w:val="20"/>
        </w:rPr>
      </w:pPr>
    </w:p>
    <w:p w:rsidR="009772F7" w:rsidRDefault="009772F7" w:rsidP="009F2157">
      <w:pPr>
        <w:ind w:left="2300"/>
        <w:rPr>
          <w:sz w:val="20"/>
          <w:szCs w:val="20"/>
        </w:rPr>
      </w:pPr>
      <w:r>
        <w:rPr>
          <w:sz w:val="21"/>
          <w:szCs w:val="21"/>
        </w:rPr>
        <w:t>ВСЕГО дел ________________________________________</w:t>
      </w:r>
    </w:p>
    <w:p w:rsidR="009772F7" w:rsidRDefault="009772F7" w:rsidP="009F2157">
      <w:pPr>
        <w:spacing w:line="220" w:lineRule="auto"/>
        <w:ind w:right="-299"/>
        <w:jc w:val="center"/>
        <w:rPr>
          <w:sz w:val="20"/>
          <w:szCs w:val="20"/>
        </w:rPr>
      </w:pPr>
      <w:r>
        <w:rPr>
          <w:sz w:val="15"/>
          <w:szCs w:val="15"/>
        </w:rPr>
        <w:t>(цифрами и прописью)</w:t>
      </w:r>
    </w:p>
    <w:p w:rsidR="009772F7" w:rsidRDefault="009772F7" w:rsidP="009F2157">
      <w:pPr>
        <w:spacing w:line="393" w:lineRule="exact"/>
        <w:rPr>
          <w:sz w:val="20"/>
          <w:szCs w:val="20"/>
        </w:rPr>
      </w:pPr>
    </w:p>
    <w:p w:rsidR="009772F7" w:rsidRDefault="009772F7" w:rsidP="009F2157">
      <w:pPr>
        <w:ind w:left="400"/>
        <w:rPr>
          <w:sz w:val="20"/>
          <w:szCs w:val="20"/>
        </w:rPr>
      </w:pPr>
      <w:r>
        <w:rPr>
          <w:sz w:val="21"/>
          <w:szCs w:val="21"/>
        </w:rPr>
        <w:t>Председатель экспертной комиссии __________________________________________ подпись</w:t>
      </w:r>
    </w:p>
    <w:p w:rsidR="009772F7" w:rsidRDefault="009772F7" w:rsidP="009F2157">
      <w:pPr>
        <w:spacing w:line="220" w:lineRule="auto"/>
        <w:ind w:left="4720"/>
        <w:rPr>
          <w:sz w:val="20"/>
          <w:szCs w:val="20"/>
        </w:rPr>
      </w:pPr>
      <w:r>
        <w:rPr>
          <w:sz w:val="15"/>
          <w:szCs w:val="15"/>
        </w:rPr>
        <w:t>(инициалы, фамилии)</w:t>
      </w:r>
    </w:p>
    <w:p w:rsidR="009772F7" w:rsidRDefault="009772F7" w:rsidP="009F2157">
      <w:pPr>
        <w:spacing w:line="30" w:lineRule="exact"/>
        <w:rPr>
          <w:sz w:val="20"/>
          <w:szCs w:val="20"/>
        </w:rPr>
      </w:pPr>
    </w:p>
    <w:p w:rsidR="009772F7" w:rsidRDefault="009772F7" w:rsidP="009F2157">
      <w:pPr>
        <w:ind w:left="400"/>
        <w:rPr>
          <w:sz w:val="20"/>
          <w:szCs w:val="20"/>
        </w:rPr>
      </w:pPr>
      <w:r>
        <w:rPr>
          <w:sz w:val="21"/>
          <w:szCs w:val="21"/>
        </w:rPr>
        <w:t>Члены комиссии: _______________________________________ подпись</w:t>
      </w:r>
    </w:p>
    <w:p w:rsidR="009772F7" w:rsidRDefault="009772F7" w:rsidP="009F2157">
      <w:pPr>
        <w:spacing w:line="201" w:lineRule="auto"/>
        <w:ind w:left="3060"/>
        <w:rPr>
          <w:sz w:val="20"/>
          <w:szCs w:val="20"/>
        </w:rPr>
      </w:pPr>
      <w:r>
        <w:rPr>
          <w:sz w:val="15"/>
          <w:szCs w:val="15"/>
        </w:rPr>
        <w:t>(инициалы, фамилии)</w:t>
      </w:r>
    </w:p>
    <w:p w:rsidR="009772F7" w:rsidRDefault="009772F7" w:rsidP="009F2157">
      <w:pPr>
        <w:spacing w:line="211" w:lineRule="auto"/>
        <w:ind w:left="1940"/>
        <w:rPr>
          <w:sz w:val="20"/>
          <w:szCs w:val="20"/>
        </w:rPr>
      </w:pPr>
      <w:r>
        <w:rPr>
          <w:sz w:val="21"/>
          <w:szCs w:val="21"/>
        </w:rPr>
        <w:t>_________________________________________ подпись</w:t>
      </w:r>
    </w:p>
    <w:p w:rsidR="009772F7" w:rsidRDefault="009772F7" w:rsidP="009F2157">
      <w:pPr>
        <w:spacing w:line="204" w:lineRule="auto"/>
        <w:ind w:left="3060"/>
        <w:rPr>
          <w:sz w:val="20"/>
          <w:szCs w:val="20"/>
        </w:rPr>
      </w:pPr>
      <w:r>
        <w:rPr>
          <w:sz w:val="15"/>
          <w:szCs w:val="15"/>
        </w:rPr>
        <w:t>(инициалы, фамилии)</w:t>
      </w:r>
    </w:p>
    <w:p w:rsidR="009772F7" w:rsidRDefault="009772F7" w:rsidP="009F2157">
      <w:pPr>
        <w:spacing w:line="211" w:lineRule="auto"/>
        <w:ind w:left="1940"/>
        <w:rPr>
          <w:sz w:val="20"/>
          <w:szCs w:val="20"/>
        </w:rPr>
      </w:pPr>
      <w:r>
        <w:rPr>
          <w:sz w:val="21"/>
          <w:szCs w:val="21"/>
        </w:rPr>
        <w:t>_________________________________________ подпись</w:t>
      </w:r>
    </w:p>
    <w:p w:rsidR="009772F7" w:rsidRDefault="009772F7" w:rsidP="009F2157">
      <w:pPr>
        <w:spacing w:line="220" w:lineRule="auto"/>
        <w:ind w:left="3060"/>
        <w:rPr>
          <w:sz w:val="20"/>
          <w:szCs w:val="20"/>
        </w:rPr>
      </w:pPr>
      <w:r>
        <w:rPr>
          <w:sz w:val="15"/>
          <w:szCs w:val="15"/>
        </w:rPr>
        <w:t>(инициалы, фамилии)</w:t>
      </w:r>
    </w:p>
    <w:p w:rsidR="009772F7" w:rsidRDefault="009772F7" w:rsidP="009F2157">
      <w:pPr>
        <w:spacing w:line="210" w:lineRule="exact"/>
        <w:rPr>
          <w:sz w:val="20"/>
          <w:szCs w:val="20"/>
        </w:rPr>
      </w:pPr>
    </w:p>
    <w:p w:rsidR="009772F7" w:rsidRDefault="009772F7" w:rsidP="009F2157">
      <w:pPr>
        <w:ind w:left="400"/>
        <w:rPr>
          <w:sz w:val="20"/>
          <w:szCs w:val="20"/>
        </w:rPr>
      </w:pPr>
      <w:r>
        <w:rPr>
          <w:sz w:val="21"/>
          <w:szCs w:val="21"/>
        </w:rPr>
        <w:t>Документы измельчены ___________________________________________________________</w:t>
      </w:r>
    </w:p>
    <w:p w:rsidR="009772F7" w:rsidRDefault="009772F7" w:rsidP="009F2157">
      <w:pPr>
        <w:spacing w:line="220" w:lineRule="auto"/>
        <w:ind w:right="-139"/>
        <w:jc w:val="center"/>
        <w:rPr>
          <w:sz w:val="20"/>
          <w:szCs w:val="20"/>
        </w:rPr>
      </w:pPr>
      <w:r>
        <w:rPr>
          <w:sz w:val="15"/>
          <w:szCs w:val="15"/>
        </w:rPr>
        <w:t>(дата)</w:t>
      </w:r>
    </w:p>
    <w:p w:rsidR="009772F7" w:rsidRDefault="009772F7" w:rsidP="009F2157">
      <w:pPr>
        <w:spacing w:line="28" w:lineRule="exact"/>
        <w:rPr>
          <w:sz w:val="20"/>
          <w:szCs w:val="20"/>
        </w:rPr>
      </w:pPr>
    </w:p>
    <w:p w:rsidR="009772F7" w:rsidRDefault="009772F7" w:rsidP="009F2157">
      <w:pPr>
        <w:ind w:left="400"/>
        <w:rPr>
          <w:sz w:val="20"/>
          <w:szCs w:val="20"/>
        </w:rPr>
      </w:pPr>
      <w:r>
        <w:rPr>
          <w:sz w:val="21"/>
          <w:szCs w:val="21"/>
        </w:rPr>
        <w:t>Председатель экспертной комиссии _________________________________________________</w:t>
      </w:r>
    </w:p>
    <w:p w:rsidR="009772F7" w:rsidRDefault="009772F7" w:rsidP="009F2157">
      <w:pPr>
        <w:tabs>
          <w:tab w:val="left" w:pos="8120"/>
        </w:tabs>
        <w:spacing w:line="204" w:lineRule="auto"/>
        <w:ind w:left="4720"/>
        <w:rPr>
          <w:sz w:val="20"/>
          <w:szCs w:val="20"/>
        </w:rPr>
      </w:pPr>
      <w:r>
        <w:rPr>
          <w:sz w:val="15"/>
          <w:szCs w:val="15"/>
        </w:rPr>
        <w:t>(фамилия, инициалы)</w:t>
      </w:r>
      <w:r>
        <w:rPr>
          <w:sz w:val="20"/>
          <w:szCs w:val="20"/>
        </w:rPr>
        <w:tab/>
      </w:r>
      <w:r>
        <w:rPr>
          <w:sz w:val="15"/>
          <w:szCs w:val="15"/>
        </w:rPr>
        <w:t>подпись</w:t>
      </w:r>
    </w:p>
    <w:p w:rsidR="009772F7" w:rsidRDefault="009772F7" w:rsidP="009F2157">
      <w:pPr>
        <w:spacing w:line="220" w:lineRule="auto"/>
        <w:ind w:left="400"/>
        <w:rPr>
          <w:sz w:val="20"/>
          <w:szCs w:val="20"/>
        </w:rPr>
      </w:pPr>
      <w:r>
        <w:rPr>
          <w:sz w:val="21"/>
          <w:szCs w:val="21"/>
        </w:rPr>
        <w:t>Дата</w:t>
      </w:r>
    </w:p>
    <w:p w:rsidR="009772F7" w:rsidRPr="00036142" w:rsidRDefault="009772F7" w:rsidP="003451E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color w:val="4C4C4C"/>
          <w:sz w:val="29"/>
          <w:szCs w:val="29"/>
          <w:lang w:eastAsia="ru-RU"/>
        </w:rPr>
      </w:pPr>
    </w:p>
    <w:sectPr w:rsidR="009772F7" w:rsidRPr="00036142" w:rsidSect="007D556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F7" w:rsidRDefault="009772F7" w:rsidP="008B5A75">
      <w:pPr>
        <w:spacing w:after="0" w:line="240" w:lineRule="auto"/>
      </w:pPr>
      <w:r>
        <w:separator/>
      </w:r>
    </w:p>
  </w:endnote>
  <w:endnote w:type="continuationSeparator" w:id="0">
    <w:p w:rsidR="009772F7" w:rsidRDefault="009772F7" w:rsidP="008B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F7" w:rsidRDefault="009772F7" w:rsidP="008B5A75">
      <w:pPr>
        <w:spacing w:after="0" w:line="240" w:lineRule="auto"/>
      </w:pPr>
      <w:r>
        <w:separator/>
      </w:r>
    </w:p>
  </w:footnote>
  <w:footnote w:type="continuationSeparator" w:id="0">
    <w:p w:rsidR="009772F7" w:rsidRDefault="009772F7" w:rsidP="008B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E66"/>
    <w:multiLevelType w:val="multilevel"/>
    <w:tmpl w:val="E23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667E"/>
    <w:multiLevelType w:val="multilevel"/>
    <w:tmpl w:val="96E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8B"/>
    <w:rsid w:val="000332AE"/>
    <w:rsid w:val="00035D03"/>
    <w:rsid w:val="00036142"/>
    <w:rsid w:val="000625E4"/>
    <w:rsid w:val="000B34A7"/>
    <w:rsid w:val="000C5E52"/>
    <w:rsid w:val="000C6CC4"/>
    <w:rsid w:val="000F5F20"/>
    <w:rsid w:val="00107779"/>
    <w:rsid w:val="00115949"/>
    <w:rsid w:val="001E2E30"/>
    <w:rsid w:val="00266129"/>
    <w:rsid w:val="00280783"/>
    <w:rsid w:val="00292061"/>
    <w:rsid w:val="002D61CD"/>
    <w:rsid w:val="003451EB"/>
    <w:rsid w:val="00355DDC"/>
    <w:rsid w:val="00395894"/>
    <w:rsid w:val="00484AEB"/>
    <w:rsid w:val="004879DD"/>
    <w:rsid w:val="004C4BD8"/>
    <w:rsid w:val="0052061B"/>
    <w:rsid w:val="005B5196"/>
    <w:rsid w:val="00616D36"/>
    <w:rsid w:val="006358E9"/>
    <w:rsid w:val="00675D7E"/>
    <w:rsid w:val="006A598B"/>
    <w:rsid w:val="006D27F6"/>
    <w:rsid w:val="006F3D7C"/>
    <w:rsid w:val="00700D94"/>
    <w:rsid w:val="0070717A"/>
    <w:rsid w:val="00710754"/>
    <w:rsid w:val="0073700F"/>
    <w:rsid w:val="007D556A"/>
    <w:rsid w:val="00843E08"/>
    <w:rsid w:val="00871566"/>
    <w:rsid w:val="008B5A75"/>
    <w:rsid w:val="008D22E3"/>
    <w:rsid w:val="009326C6"/>
    <w:rsid w:val="009735B9"/>
    <w:rsid w:val="009772F7"/>
    <w:rsid w:val="009B0450"/>
    <w:rsid w:val="009F2157"/>
    <w:rsid w:val="00A00A40"/>
    <w:rsid w:val="00A45EB9"/>
    <w:rsid w:val="00A6145F"/>
    <w:rsid w:val="00A70A71"/>
    <w:rsid w:val="00AD2D8C"/>
    <w:rsid w:val="00B35A16"/>
    <w:rsid w:val="00B569C0"/>
    <w:rsid w:val="00BC29A5"/>
    <w:rsid w:val="00CA19DD"/>
    <w:rsid w:val="00CE4875"/>
    <w:rsid w:val="00D03883"/>
    <w:rsid w:val="00D34146"/>
    <w:rsid w:val="00D51DDC"/>
    <w:rsid w:val="00D81A4F"/>
    <w:rsid w:val="00DF2BE4"/>
    <w:rsid w:val="00E46111"/>
    <w:rsid w:val="00EA28BB"/>
    <w:rsid w:val="00EC2EB8"/>
    <w:rsid w:val="00ED66E7"/>
    <w:rsid w:val="00F43977"/>
    <w:rsid w:val="00F648D2"/>
    <w:rsid w:val="00F70721"/>
    <w:rsid w:val="00FC7DB0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614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14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8B5A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5A75"/>
  </w:style>
  <w:style w:type="paragraph" w:styleId="Footer">
    <w:name w:val="footer"/>
    <w:basedOn w:val="Normal"/>
    <w:link w:val="FooterChar"/>
    <w:uiPriority w:val="99"/>
    <w:rsid w:val="008B5A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39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940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9408">
                      <w:marLeft w:val="-1891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54937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940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941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38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9254938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25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254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25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254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25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254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25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5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5925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5925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8</Pages>
  <Words>2134</Words>
  <Characters>12166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27</cp:revision>
  <dcterms:created xsi:type="dcterms:W3CDTF">2020-04-17T13:07:00Z</dcterms:created>
  <dcterms:modified xsi:type="dcterms:W3CDTF">2020-04-21T04:17:00Z</dcterms:modified>
</cp:coreProperties>
</file>